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Toc87432367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崇左市本级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" w:eastAsia="zh-CN"/>
        </w:rPr>
        <w:t>年城市国土空间监测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选取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技术单位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评分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办法</w:t>
      </w:r>
      <w:bookmarkEnd w:id="0"/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评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分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_GB2312" w:hAnsi="Courier New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ourier New" w:eastAsia="仿宋_GB2312"/>
          <w:color w:val="000000"/>
          <w:sz w:val="32"/>
          <w:szCs w:val="32"/>
          <w:lang w:eastAsia="zh-CN"/>
        </w:rPr>
        <w:t>（一）</w:t>
      </w:r>
      <w:r>
        <w:rPr>
          <w:rFonts w:hint="eastAsia" w:ascii="仿宋_GB2312" w:hAnsi="Courier New" w:eastAsia="仿宋_GB2312"/>
          <w:color w:val="000000"/>
          <w:sz w:val="32"/>
          <w:szCs w:val="32"/>
        </w:rPr>
        <w:t>评</w:t>
      </w:r>
      <w:r>
        <w:rPr>
          <w:rFonts w:hint="eastAsia" w:ascii="仿宋_GB2312" w:hAnsi="Courier New" w:eastAsia="仿宋_GB2312"/>
          <w:color w:val="000000"/>
          <w:sz w:val="32"/>
          <w:szCs w:val="32"/>
          <w:lang w:eastAsia="zh-CN"/>
        </w:rPr>
        <w:t>分</w:t>
      </w:r>
      <w:r>
        <w:rPr>
          <w:rFonts w:hint="eastAsia" w:ascii="仿宋_GB2312" w:hAnsi="Courier New" w:eastAsia="仿宋_GB2312"/>
          <w:color w:val="000000"/>
          <w:sz w:val="32"/>
          <w:szCs w:val="32"/>
        </w:rPr>
        <w:t>小组</w:t>
      </w:r>
      <w:r>
        <w:rPr>
          <w:rFonts w:hint="eastAsia" w:ascii="仿宋_GB2312" w:hAnsi="Courier New" w:eastAsia="仿宋_GB2312"/>
          <w:color w:val="000000"/>
          <w:sz w:val="32"/>
          <w:szCs w:val="32"/>
          <w:lang w:eastAsia="zh-CN"/>
        </w:rPr>
        <w:t>人员</w:t>
      </w:r>
      <w:r>
        <w:rPr>
          <w:rFonts w:hint="eastAsia" w:ascii="仿宋_GB2312" w:hAnsi="Courier New" w:eastAsia="仿宋_GB2312"/>
          <w:color w:val="000000"/>
          <w:sz w:val="32"/>
          <w:szCs w:val="32"/>
        </w:rPr>
        <w:t>构成：</w:t>
      </w:r>
      <w:r>
        <w:rPr>
          <w:rFonts w:hint="eastAsia" w:ascii="仿宋_GB2312" w:hAnsi="Courier New" w:eastAsia="仿宋_GB2312"/>
          <w:color w:val="000000"/>
          <w:sz w:val="32"/>
          <w:szCs w:val="32"/>
          <w:lang w:val="en-US" w:eastAsia="zh-CN"/>
        </w:rPr>
        <w:t>5人；其中：业务科室代表1人、测绘地理信息或国土空间规划相关专业4人；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ascii="仿宋_GB2312" w:hAnsi="Courier New" w:eastAsia="仿宋_GB2312"/>
          <w:color w:val="000000"/>
          <w:sz w:val="32"/>
          <w:szCs w:val="32"/>
        </w:rPr>
      </w:pPr>
      <w:r>
        <w:rPr>
          <w:rFonts w:hint="eastAsia" w:ascii="仿宋_GB2312" w:hAnsi="Courier New" w:eastAsia="仿宋_GB2312"/>
          <w:color w:val="000000"/>
          <w:sz w:val="32"/>
          <w:szCs w:val="32"/>
          <w:lang w:eastAsia="zh-CN"/>
        </w:rPr>
        <w:t>（二）</w:t>
      </w:r>
      <w:r>
        <w:rPr>
          <w:rFonts w:hint="eastAsia" w:ascii="仿宋_GB2312" w:hAnsi="Courier New" w:eastAsia="仿宋_GB2312"/>
          <w:color w:val="000000"/>
          <w:sz w:val="32"/>
          <w:szCs w:val="32"/>
        </w:rPr>
        <w:t>评</w:t>
      </w:r>
      <w:r>
        <w:rPr>
          <w:rFonts w:hint="eastAsia" w:ascii="仿宋_GB2312" w:hAnsi="Courier New" w:eastAsia="仿宋_GB2312"/>
          <w:color w:val="000000"/>
          <w:sz w:val="32"/>
          <w:szCs w:val="32"/>
          <w:lang w:eastAsia="zh-CN"/>
        </w:rPr>
        <w:t>分</w:t>
      </w:r>
      <w:r>
        <w:rPr>
          <w:rFonts w:hint="eastAsia" w:ascii="仿宋_GB2312" w:hAnsi="Courier New" w:eastAsia="仿宋_GB2312"/>
          <w:color w:val="000000"/>
          <w:sz w:val="32"/>
          <w:szCs w:val="32"/>
        </w:rPr>
        <w:t>方法：综合评分法。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、评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分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ascii="仿宋_GB2312" w:hAnsi="Courier New" w:eastAsia="仿宋_GB2312"/>
          <w:color w:val="000000"/>
          <w:sz w:val="32"/>
          <w:szCs w:val="32"/>
        </w:rPr>
      </w:pPr>
      <w:r>
        <w:rPr>
          <w:rFonts w:hint="eastAsia" w:ascii="仿宋_GB2312" w:hAnsi="Courier New" w:eastAsia="仿宋_GB2312"/>
          <w:color w:val="000000"/>
          <w:sz w:val="32"/>
          <w:szCs w:val="32"/>
        </w:rPr>
        <w:t>评</w:t>
      </w:r>
      <w:r>
        <w:rPr>
          <w:rFonts w:hint="eastAsia" w:ascii="仿宋_GB2312" w:hAnsi="Courier New" w:eastAsia="仿宋_GB2312"/>
          <w:color w:val="000000"/>
          <w:sz w:val="32"/>
          <w:szCs w:val="32"/>
          <w:lang w:eastAsia="zh-CN"/>
        </w:rPr>
        <w:t>分</w:t>
      </w:r>
      <w:r>
        <w:rPr>
          <w:rFonts w:hint="eastAsia" w:ascii="仿宋_GB2312" w:hAnsi="Courier New" w:eastAsia="仿宋_GB2312"/>
          <w:color w:val="000000"/>
          <w:sz w:val="32"/>
          <w:szCs w:val="32"/>
        </w:rPr>
        <w:t>依据：评</w:t>
      </w:r>
      <w:r>
        <w:rPr>
          <w:rFonts w:hint="eastAsia" w:ascii="仿宋_GB2312" w:hAnsi="Courier New" w:eastAsia="仿宋_GB2312"/>
          <w:color w:val="000000"/>
          <w:sz w:val="32"/>
          <w:szCs w:val="32"/>
          <w:lang w:eastAsia="zh-CN"/>
        </w:rPr>
        <w:t>分</w:t>
      </w:r>
      <w:r>
        <w:rPr>
          <w:rFonts w:hint="eastAsia" w:ascii="仿宋_GB2312" w:hAnsi="Courier New" w:eastAsia="仿宋_GB2312"/>
          <w:color w:val="000000"/>
          <w:sz w:val="32"/>
          <w:szCs w:val="32"/>
        </w:rPr>
        <w:t>小组以评</w:t>
      </w:r>
      <w:r>
        <w:rPr>
          <w:rFonts w:hint="eastAsia" w:ascii="仿宋_GB2312" w:hAnsi="Courier New" w:eastAsia="仿宋_GB2312"/>
          <w:color w:val="000000"/>
          <w:sz w:val="32"/>
          <w:szCs w:val="32"/>
          <w:lang w:eastAsia="zh-CN"/>
        </w:rPr>
        <w:t>分</w:t>
      </w:r>
      <w:r>
        <w:rPr>
          <w:rFonts w:hint="eastAsia" w:ascii="仿宋_GB2312" w:hAnsi="Courier New" w:eastAsia="仿宋_GB2312"/>
          <w:color w:val="000000"/>
          <w:sz w:val="32"/>
          <w:szCs w:val="32"/>
        </w:rPr>
        <w:t>办法及参与竞价者提交的材料为评</w:t>
      </w:r>
      <w:r>
        <w:rPr>
          <w:rFonts w:hint="eastAsia" w:ascii="仿宋_GB2312" w:hAnsi="Courier New" w:eastAsia="仿宋_GB2312"/>
          <w:color w:val="000000"/>
          <w:sz w:val="32"/>
          <w:szCs w:val="32"/>
          <w:lang w:eastAsia="zh-CN"/>
        </w:rPr>
        <w:t>分</w:t>
      </w:r>
      <w:r>
        <w:rPr>
          <w:rFonts w:hint="eastAsia" w:ascii="仿宋_GB2312" w:hAnsi="Courier New" w:eastAsia="仿宋_GB2312"/>
          <w:color w:val="000000"/>
          <w:sz w:val="32"/>
          <w:szCs w:val="32"/>
        </w:rPr>
        <w:t>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、评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价格分┉┉┉┉┉┉┉┉┉30分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560" w:lineRule="exact"/>
        <w:ind w:left="114" w:right="105" w:firstLine="318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8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以进入综合评分环节的最低的评标报价为基准价，基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准价报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价得分为30分。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left="111" w:right="105" w:firstLine="32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价格分计算公式：某供应商价格分=基准价/某供应商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评标报价金额×30分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技术服务分┉┉┉┉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35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line="560" w:lineRule="exact"/>
        <w:ind w:left="111" w:right="49" w:firstLine="42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对项目内容的分析理解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（满分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）。</w:t>
      </w:r>
    </w:p>
    <w:p>
      <w:pPr>
        <w:spacing w:line="360" w:lineRule="auto"/>
        <w:ind w:firstLine="42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一档（0分）：没有提供项目情况分析内容，或提供的项目分析情况内容不符合相关技术标准及规范的要求；</w:t>
      </w:r>
    </w:p>
    <w:p>
      <w:pPr>
        <w:spacing w:line="360" w:lineRule="auto"/>
        <w:ind w:firstLine="42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二档（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7-13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分）：有提供项目情况分析内容，能描述项目的背景、建设内容、建设目标；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line="560" w:lineRule="exact"/>
        <w:ind w:left="111" w:right="49" w:firstLine="420"/>
        <w:textAlignment w:val="auto"/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三档（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14-20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分）：在二档基础上，能根据项目范围提供项详细的区域概况描述，并列明城市国土空间监测空间信息细化与补充内容，能详细描述项目的建设内容、建设目标，建设内容完善可行，项目建设目标明确，符合相关技术标准及规范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line="560" w:lineRule="exact"/>
        <w:ind w:left="111" w:right="49" w:firstLine="42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技术路线及作业流程的分析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（满分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15分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）。</w:t>
      </w:r>
    </w:p>
    <w:p>
      <w:pPr>
        <w:spacing w:line="360" w:lineRule="auto"/>
        <w:ind w:firstLine="42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一档（0分）：没有提供本项目技术路线及作业流程；</w:t>
      </w:r>
    </w:p>
    <w:p>
      <w:pPr>
        <w:spacing w:line="360" w:lineRule="auto"/>
        <w:ind w:firstLine="42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二档（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4-8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分）：投标人对本项目现状情况提供相应的技术路线及作业流程，包括：作业依据的政策文件和技术规范、技术路线，基本能说明本项目的技术路线及作业流程；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line="560" w:lineRule="exact"/>
        <w:ind w:left="111" w:right="49" w:firstLine="420"/>
        <w:textAlignment w:val="auto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三档（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9-15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分）：在二档基础上，投标人能结合年度变更调查数据情况的建库要求、作业要求、作业流程，内容详细具体，具有可操作性强, 符合相关技术标准及规范的要求，符合项目要求。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综合实力┉┉┉┉┉┉┉┉┉┉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15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" w:line="560" w:lineRule="exact"/>
        <w:ind w:left="0" w:leftChars="0" w:firstLine="640" w:firstLineChars="200"/>
        <w:textAlignment w:val="auto"/>
        <w:outlineLvl w:val="0"/>
        <w:rPr>
          <w:rFonts w:hint="default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乙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eastAsia="zh-CN"/>
        </w:rPr>
        <w:t>测绘资质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证书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分、甲级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eastAsia="zh-CN"/>
        </w:rPr>
        <w:t>测绘资质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证书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(满分6分）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eastAsia="仿宋_GB2312"/>
          <w:color w:val="auto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color w:val="auto"/>
          <w:sz w:val="32"/>
          <w:szCs w:val="32"/>
        </w:rPr>
        <w:t>（业绩）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编制单位承接类似自然资源调查监测工作项目一个</w:t>
      </w:r>
      <w:r>
        <w:rPr>
          <w:rFonts w:hint="eastAsia" w:ascii="仿宋_GB2312" w:hAnsi="仿宋_GB2312" w:eastAsia="仿宋_GB2312" w:cs="仿宋_GB2312"/>
          <w:color w:val="auto"/>
          <w:spacing w:val="8"/>
          <w:position w:val="1"/>
          <w:sz w:val="32"/>
          <w:szCs w:val="32"/>
        </w:rPr>
        <w:t>得</w:t>
      </w:r>
      <w:r>
        <w:rPr>
          <w:rFonts w:hint="eastAsia" w:ascii="仿宋_GB2312" w:hAnsi="仿宋_GB2312" w:eastAsia="仿宋_GB2312" w:cs="仿宋_GB2312"/>
          <w:color w:val="auto"/>
          <w:spacing w:val="8"/>
          <w:position w:val="1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8"/>
          <w:position w:val="1"/>
          <w:sz w:val="32"/>
          <w:szCs w:val="32"/>
        </w:rPr>
        <w:t>分、两个得</w:t>
      </w:r>
      <w:r>
        <w:rPr>
          <w:rFonts w:hint="eastAsia" w:ascii="仿宋_GB2312" w:hAnsi="仿宋_GB2312" w:eastAsia="仿宋_GB2312" w:cs="仿宋_GB2312"/>
          <w:color w:val="auto"/>
          <w:spacing w:val="8"/>
          <w:position w:val="1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pacing w:val="8"/>
          <w:position w:val="1"/>
          <w:sz w:val="32"/>
          <w:szCs w:val="32"/>
        </w:rPr>
        <w:t>分、三个以上得</w:t>
      </w:r>
      <w:r>
        <w:rPr>
          <w:rFonts w:hint="eastAsia" w:ascii="仿宋_GB2312" w:hAnsi="仿宋_GB2312" w:eastAsia="仿宋_GB2312" w:cs="仿宋_GB2312"/>
          <w:color w:val="auto"/>
          <w:spacing w:val="8"/>
          <w:position w:val="1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pacing w:val="8"/>
          <w:position w:val="1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color w:val="auto"/>
          <w:spacing w:val="8"/>
          <w:position w:val="1"/>
          <w:sz w:val="32"/>
          <w:szCs w:val="32"/>
          <w:lang w:eastAsia="zh-CN"/>
        </w:rPr>
        <w:t>（提供佐证材料，如项目合同复印件）。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(满分9分）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5" w:line="560" w:lineRule="exact"/>
        <w:ind w:firstLine="674" w:firstLineChars="200"/>
        <w:textAlignment w:val="auto"/>
        <w:rPr>
          <w:rFonts w:hint="eastAsia" w:ascii="楷体" w:hAnsi="楷体" w:eastAsia="楷体" w:cs="楷体"/>
          <w:b/>
          <w:bCs/>
          <w:spacing w:val="8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8"/>
          <w:sz w:val="32"/>
          <w:szCs w:val="32"/>
          <w:lang w:eastAsia="zh-CN"/>
        </w:rPr>
        <w:t>（四）</w:t>
      </w:r>
      <w:r>
        <w:rPr>
          <w:rFonts w:hint="eastAsia" w:ascii="楷体" w:hAnsi="楷体" w:eastAsia="楷体" w:cs="楷体"/>
          <w:b/>
          <w:bCs/>
          <w:spacing w:val="8"/>
          <w:sz w:val="32"/>
          <w:szCs w:val="32"/>
        </w:rPr>
        <w:t>人员配备分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┉┉┉┉┉┉┉┉┉┉20分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8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配备项目负责人</w:t>
      </w:r>
      <w:r>
        <w:rPr>
          <w:rFonts w:hint="eastAsia" w:ascii="仿宋_GB2312" w:eastAsia="仿宋_GB2312"/>
          <w:sz w:val="32"/>
          <w:szCs w:val="32"/>
          <w:lang w:eastAsia="zh-CN"/>
        </w:rPr>
        <w:t>，具有相关专业中级职称得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3分、</w:t>
      </w:r>
      <w:r>
        <w:rPr>
          <w:rFonts w:hint="eastAsia" w:ascii="仿宋_GB2312" w:eastAsia="仿宋_GB2312"/>
          <w:sz w:val="32"/>
          <w:szCs w:val="32"/>
          <w:lang w:eastAsia="zh-CN"/>
        </w:rPr>
        <w:t>高级职称得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(满分4分）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8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1" w:name="_Hlk119508725"/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配备测</w:t>
      </w:r>
      <w:r>
        <w:rPr>
          <w:rFonts w:hint="eastAsia" w:ascii="仿宋_GB2312" w:eastAsia="仿宋_GB2312"/>
          <w:sz w:val="32"/>
          <w:szCs w:val="32"/>
          <w:lang w:eastAsia="zh-CN"/>
        </w:rPr>
        <w:t>绘与地理信息专业</w:t>
      </w:r>
      <w:r>
        <w:rPr>
          <w:rFonts w:hint="eastAsia" w:ascii="仿宋_GB2312" w:eastAsia="仿宋_GB2312"/>
          <w:sz w:val="32"/>
          <w:szCs w:val="32"/>
        </w:rPr>
        <w:t>技术人员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3人：</w:t>
      </w:r>
      <w:r>
        <w:rPr>
          <w:rFonts w:hint="eastAsia" w:ascii="仿宋_GB2312" w:eastAsia="仿宋_GB2312"/>
          <w:sz w:val="32"/>
          <w:szCs w:val="32"/>
          <w:lang w:eastAsia="zh-CN"/>
        </w:rPr>
        <w:t>助理工程师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分、</w:t>
      </w:r>
      <w:r>
        <w:rPr>
          <w:rFonts w:hint="eastAsia" w:ascii="仿宋_GB2312" w:eastAsia="仿宋_GB2312"/>
          <w:sz w:val="32"/>
          <w:szCs w:val="32"/>
          <w:lang w:eastAsia="zh-CN"/>
        </w:rPr>
        <w:t>工程师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2分、高级工程师以上3分</w:t>
      </w:r>
      <w:r>
        <w:rPr>
          <w:rFonts w:hint="eastAsia" w:ascii="仿宋_GB2312" w:eastAsia="仿宋_GB2312"/>
          <w:sz w:val="32"/>
          <w:szCs w:val="32"/>
          <w:lang w:eastAsia="zh-CN"/>
        </w:rPr>
        <w:t>。（满分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8分）</w:t>
      </w:r>
    </w:p>
    <w:bookmarkEnd w:id="1"/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8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配备</w:t>
      </w:r>
      <w:r>
        <w:rPr>
          <w:rFonts w:hint="eastAsia" w:ascii="仿宋_GB2312" w:eastAsia="仿宋_GB2312"/>
          <w:sz w:val="32"/>
          <w:szCs w:val="32"/>
          <w:lang w:eastAsia="zh-CN"/>
        </w:rPr>
        <w:t>土地工程与技术或国土空间规划</w:t>
      </w:r>
      <w:r>
        <w:rPr>
          <w:rFonts w:hint="eastAsia" w:ascii="仿宋_GB2312" w:eastAsia="仿宋_GB2312"/>
          <w:sz w:val="32"/>
          <w:szCs w:val="32"/>
        </w:rPr>
        <w:t>技术人员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3人：</w:t>
      </w:r>
      <w:r>
        <w:rPr>
          <w:rFonts w:hint="eastAsia" w:ascii="仿宋_GB2312" w:eastAsia="仿宋_GB2312"/>
          <w:sz w:val="32"/>
          <w:szCs w:val="32"/>
          <w:lang w:eastAsia="zh-CN"/>
        </w:rPr>
        <w:t>助理工程师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分、</w:t>
      </w:r>
      <w:r>
        <w:rPr>
          <w:rFonts w:hint="eastAsia" w:ascii="仿宋_GB2312" w:eastAsia="仿宋_GB2312"/>
          <w:sz w:val="32"/>
          <w:szCs w:val="32"/>
          <w:lang w:eastAsia="zh-CN"/>
        </w:rPr>
        <w:t>工程师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2分、高级工程师以上3分</w:t>
      </w:r>
      <w:r>
        <w:rPr>
          <w:rFonts w:hint="eastAsia" w:ascii="仿宋_GB2312" w:eastAsia="仿宋_GB2312"/>
          <w:sz w:val="32"/>
          <w:szCs w:val="32"/>
          <w:lang w:eastAsia="zh-CN"/>
        </w:rPr>
        <w:t>。（满分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2" w:name="_GoBack"/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、总分（100分）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计算公式：总分＝以上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color w:val="000000"/>
          <w:sz w:val="32"/>
          <w:szCs w:val="32"/>
        </w:rPr>
        <w:t>项得分相加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color w:val="000000"/>
          <w:sz w:val="32"/>
          <w:szCs w:val="32"/>
        </w:rPr>
        <w:t>如所有的竞标报价均高于市政府批准的市本级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2023城市国土空间监测</w:t>
      </w:r>
      <w:r>
        <w:rPr>
          <w:rFonts w:hint="eastAsia" w:ascii="仿宋_GB2312" w:eastAsia="仿宋_GB2312"/>
          <w:color w:val="000000"/>
          <w:sz w:val="32"/>
          <w:szCs w:val="32"/>
        </w:rPr>
        <w:t>工作经费控制价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49.49</w:t>
      </w:r>
      <w:r>
        <w:rPr>
          <w:rFonts w:hint="eastAsia" w:ascii="仿宋_GB2312" w:eastAsia="仿宋_GB2312"/>
          <w:color w:val="000000"/>
          <w:sz w:val="32"/>
          <w:szCs w:val="32"/>
        </w:rPr>
        <w:t>万元的，宣布本次采购失败，重新组织采购。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color w:val="000000"/>
          <w:sz w:val="32"/>
          <w:szCs w:val="32"/>
        </w:rPr>
        <w:t>各项指标的分数计算四舍五入，取小数点后两位。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hmNzgwN2VhMjMyMjUwZjJhODAxY2FkNGU0OTI4ZDYifQ=="/>
  </w:docVars>
  <w:rsids>
    <w:rsidRoot w:val="2618148C"/>
    <w:rsid w:val="000D0BB8"/>
    <w:rsid w:val="001E690E"/>
    <w:rsid w:val="002A4442"/>
    <w:rsid w:val="002E39FA"/>
    <w:rsid w:val="002F0B2D"/>
    <w:rsid w:val="003163DF"/>
    <w:rsid w:val="003F160D"/>
    <w:rsid w:val="00412E75"/>
    <w:rsid w:val="004E07F6"/>
    <w:rsid w:val="0050253C"/>
    <w:rsid w:val="005103E7"/>
    <w:rsid w:val="007D37E1"/>
    <w:rsid w:val="008065D4"/>
    <w:rsid w:val="00810C9D"/>
    <w:rsid w:val="00851C0C"/>
    <w:rsid w:val="008733F2"/>
    <w:rsid w:val="00A303EC"/>
    <w:rsid w:val="00AA689A"/>
    <w:rsid w:val="00B05AE9"/>
    <w:rsid w:val="00B63757"/>
    <w:rsid w:val="00B752AA"/>
    <w:rsid w:val="00C259CB"/>
    <w:rsid w:val="00C822EF"/>
    <w:rsid w:val="00EB188A"/>
    <w:rsid w:val="00EB72D8"/>
    <w:rsid w:val="00EE4967"/>
    <w:rsid w:val="01BF601B"/>
    <w:rsid w:val="02AF7019"/>
    <w:rsid w:val="02D44DE1"/>
    <w:rsid w:val="034F2A40"/>
    <w:rsid w:val="038D000B"/>
    <w:rsid w:val="046447E1"/>
    <w:rsid w:val="05CD6456"/>
    <w:rsid w:val="060B4EC3"/>
    <w:rsid w:val="064942CB"/>
    <w:rsid w:val="066A7ADF"/>
    <w:rsid w:val="079638F3"/>
    <w:rsid w:val="07E46540"/>
    <w:rsid w:val="08E77ED5"/>
    <w:rsid w:val="0A4C2570"/>
    <w:rsid w:val="0CA957D6"/>
    <w:rsid w:val="0D0F0A29"/>
    <w:rsid w:val="0D197AC2"/>
    <w:rsid w:val="0D42408B"/>
    <w:rsid w:val="0F0A340C"/>
    <w:rsid w:val="11CE3D9D"/>
    <w:rsid w:val="138902C9"/>
    <w:rsid w:val="154522AD"/>
    <w:rsid w:val="15D33C2C"/>
    <w:rsid w:val="1BCA6B09"/>
    <w:rsid w:val="1CB93319"/>
    <w:rsid w:val="1CD52938"/>
    <w:rsid w:val="1E693E59"/>
    <w:rsid w:val="1EB17B77"/>
    <w:rsid w:val="206E6FE7"/>
    <w:rsid w:val="21714C9C"/>
    <w:rsid w:val="2253613A"/>
    <w:rsid w:val="22A87385"/>
    <w:rsid w:val="22B1312E"/>
    <w:rsid w:val="2618148C"/>
    <w:rsid w:val="272879F2"/>
    <w:rsid w:val="27523854"/>
    <w:rsid w:val="27BB0FB6"/>
    <w:rsid w:val="2A245114"/>
    <w:rsid w:val="2A7E0810"/>
    <w:rsid w:val="2CF3539C"/>
    <w:rsid w:val="31F54959"/>
    <w:rsid w:val="33422C9B"/>
    <w:rsid w:val="33B92D08"/>
    <w:rsid w:val="34125BFB"/>
    <w:rsid w:val="36B967CD"/>
    <w:rsid w:val="36BF5A5D"/>
    <w:rsid w:val="37715837"/>
    <w:rsid w:val="37B25DC5"/>
    <w:rsid w:val="3A1310F6"/>
    <w:rsid w:val="3B160937"/>
    <w:rsid w:val="3BD43C72"/>
    <w:rsid w:val="3C946444"/>
    <w:rsid w:val="3D8961D7"/>
    <w:rsid w:val="3D987A1E"/>
    <w:rsid w:val="3DB53EAB"/>
    <w:rsid w:val="40BE0977"/>
    <w:rsid w:val="40D23A08"/>
    <w:rsid w:val="43F20132"/>
    <w:rsid w:val="44C706A1"/>
    <w:rsid w:val="4733161F"/>
    <w:rsid w:val="475A1E47"/>
    <w:rsid w:val="49503E9A"/>
    <w:rsid w:val="4C805A87"/>
    <w:rsid w:val="4F521FC8"/>
    <w:rsid w:val="53156897"/>
    <w:rsid w:val="53C40CCF"/>
    <w:rsid w:val="53DE4515"/>
    <w:rsid w:val="5634582C"/>
    <w:rsid w:val="571D3236"/>
    <w:rsid w:val="598F65DD"/>
    <w:rsid w:val="5AB96A46"/>
    <w:rsid w:val="5EB06E7E"/>
    <w:rsid w:val="5F602AFF"/>
    <w:rsid w:val="611853EA"/>
    <w:rsid w:val="63F0756D"/>
    <w:rsid w:val="64B51EF1"/>
    <w:rsid w:val="64CB07B0"/>
    <w:rsid w:val="65206855"/>
    <w:rsid w:val="653C0D5E"/>
    <w:rsid w:val="66845C56"/>
    <w:rsid w:val="67AB0FA0"/>
    <w:rsid w:val="67C6514D"/>
    <w:rsid w:val="6B9F267C"/>
    <w:rsid w:val="6CBC3573"/>
    <w:rsid w:val="6D963DD0"/>
    <w:rsid w:val="6DF75912"/>
    <w:rsid w:val="6E4F4CDF"/>
    <w:rsid w:val="6FD83702"/>
    <w:rsid w:val="702E668F"/>
    <w:rsid w:val="7479471F"/>
    <w:rsid w:val="75CF53D1"/>
    <w:rsid w:val="784738BA"/>
    <w:rsid w:val="787B1979"/>
    <w:rsid w:val="7A126029"/>
    <w:rsid w:val="7A753519"/>
    <w:rsid w:val="7A84452C"/>
    <w:rsid w:val="7AC66DFE"/>
    <w:rsid w:val="7BD23DAD"/>
    <w:rsid w:val="7C2C5623"/>
    <w:rsid w:val="7CC534F9"/>
    <w:rsid w:val="7DA60A16"/>
    <w:rsid w:val="7DF573AF"/>
    <w:rsid w:val="7FBB550C"/>
    <w:rsid w:val="7FE7C562"/>
    <w:rsid w:val="BD576C99"/>
    <w:rsid w:val="EFD6CDF8"/>
    <w:rsid w:val="FBF6AE23"/>
    <w:rsid w:val="FC957337"/>
    <w:rsid w:val="FCF513B5"/>
    <w:rsid w:val="FDBF21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widowControl/>
      <w:spacing w:before="260" w:after="260" w:line="416" w:lineRule="auto"/>
      <w:jc w:val="center"/>
      <w:outlineLvl w:val="1"/>
    </w:pPr>
    <w:rPr>
      <w:rFonts w:ascii="Arial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sz w:val="24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customStyle="1" w:styleId="10">
    <w:name w:val="页眉 字符"/>
    <w:basedOn w:val="9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313</Words>
  <Characters>1790</Characters>
  <Lines>14</Lines>
  <Paragraphs>4</Paragraphs>
  <TotalTime>10</TotalTime>
  <ScaleCrop>false</ScaleCrop>
  <LinksUpToDate>false</LinksUpToDate>
  <CharactersWithSpaces>2099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2022-08-06T00:17:00Z</dcterms:created>
  <dc:creator>天空好像下雨</dc:creator>
  <cp:lastModifiedBy>陈守鸿</cp:lastModifiedBy>
  <cp:lastPrinted>2024-10-09T19:14:00Z</cp:lastPrinted>
  <dcterms:modified xsi:type="dcterms:W3CDTF">2024-10-09T16:53:40Z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16BC3FF92F7C449E8E7A1BDB8A15E189</vt:lpwstr>
  </property>
</Properties>
</file>